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79" w:rsidRPr="006A120F" w:rsidRDefault="00746D79" w:rsidP="00746D79">
      <w:pPr>
        <w:spacing w:after="0" w:line="240" w:lineRule="auto"/>
        <w:rPr>
          <w:rFonts w:ascii="Raleway" w:hAnsi="Raleway"/>
          <w:b/>
          <w:color w:val="000000" w:themeColor="text1"/>
          <w:sz w:val="28"/>
          <w:szCs w:val="28"/>
        </w:rPr>
      </w:pPr>
      <w:r w:rsidRPr="006A120F">
        <w:rPr>
          <w:rFonts w:ascii="Raleway" w:eastAsia="Times New Roman" w:hAnsi="Raleway" w:cs="Times New Roman"/>
          <w:b/>
          <w:bCs/>
          <w:color w:val="000000" w:themeColor="text1"/>
          <w:sz w:val="28"/>
          <w:szCs w:val="28"/>
        </w:rPr>
        <w:t>10 Tips for Building Your Ag Day Committee</w:t>
      </w:r>
    </w:p>
    <w:p w:rsidR="00746D79" w:rsidRPr="006A120F" w:rsidRDefault="00746D79" w:rsidP="00746D79">
      <w:pPr>
        <w:spacing w:after="0" w:line="240" w:lineRule="auto"/>
        <w:rPr>
          <w:rStyle w:val="normaltextrun"/>
          <w:rFonts w:ascii="Raleway" w:hAnsi="Raleway"/>
          <w:color w:val="000000" w:themeColor="text1"/>
        </w:rPr>
      </w:pPr>
    </w:p>
    <w:p w:rsidR="00746D79" w:rsidRPr="006A120F" w:rsidRDefault="00746D79" w:rsidP="00746D79">
      <w:pPr>
        <w:spacing w:after="0" w:line="240" w:lineRule="auto"/>
        <w:rPr>
          <w:rStyle w:val="eop"/>
          <w:rFonts w:ascii="Raleway" w:hAnsi="Raleway"/>
          <w:color w:val="000000" w:themeColor="text1"/>
        </w:rPr>
      </w:pPr>
      <w:r w:rsidRPr="006A120F">
        <w:rPr>
          <w:rStyle w:val="normaltextrun"/>
          <w:rFonts w:ascii="Raleway" w:hAnsi="Raleway"/>
          <w:color w:val="000000" w:themeColor="text1"/>
        </w:rPr>
        <w:t>A key ingredient to successful volunteer–driven events is finding the right volunteers!</w:t>
      </w:r>
      <w:r w:rsidRPr="006A120F">
        <w:rPr>
          <w:rStyle w:val="eop"/>
          <w:rFonts w:ascii="Raleway" w:hAnsi="Raleway"/>
          <w:color w:val="000000" w:themeColor="text1"/>
        </w:rPr>
        <w:t xml:space="preserve"> </w:t>
      </w:r>
      <w:r w:rsidRPr="006A120F">
        <w:rPr>
          <w:rStyle w:val="normaltextrun"/>
          <w:rFonts w:ascii="Raleway" w:hAnsi="Raleway"/>
          <w:color w:val="000000" w:themeColor="text1"/>
        </w:rPr>
        <w:t xml:space="preserve">Without effective and motivated volunteers, it can be difficult to accomplish your goal. Recruiting volunteers may seem like a daunting task, but it is a critical component </w:t>
      </w:r>
      <w:r>
        <w:rPr>
          <w:rStyle w:val="normaltextrun"/>
          <w:rFonts w:ascii="Raleway" w:hAnsi="Raleway"/>
          <w:color w:val="000000" w:themeColor="text1"/>
        </w:rPr>
        <w:t>of</w:t>
      </w:r>
      <w:r w:rsidRPr="006A120F">
        <w:rPr>
          <w:rStyle w:val="normaltextrun"/>
          <w:rFonts w:ascii="Raleway" w:hAnsi="Raleway"/>
          <w:color w:val="000000" w:themeColor="text1"/>
        </w:rPr>
        <w:t xml:space="preserve"> accomplishing your goals. Here are ten tried and true tips to build a committee for your National Ag Day programming</w:t>
      </w:r>
      <w:r w:rsidRPr="006A120F">
        <w:rPr>
          <w:rStyle w:val="eop"/>
          <w:rFonts w:ascii="Raleway" w:hAnsi="Raleway"/>
          <w:color w:val="000000" w:themeColor="text1"/>
        </w:rPr>
        <w:t>.</w:t>
      </w:r>
    </w:p>
    <w:p w:rsidR="00746D79" w:rsidRPr="006A120F" w:rsidRDefault="00746D79" w:rsidP="00746D79">
      <w:pPr>
        <w:spacing w:after="0" w:line="240" w:lineRule="auto"/>
        <w:rPr>
          <w:rStyle w:val="eop"/>
          <w:rFonts w:ascii="Raleway" w:hAnsi="Raleway"/>
          <w:color w:val="000000" w:themeColor="text1"/>
        </w:rPr>
      </w:pPr>
    </w:p>
    <w:p w:rsidR="00746D79" w:rsidRPr="006A120F" w:rsidRDefault="00746D79" w:rsidP="00746D79">
      <w:pPr>
        <w:spacing w:after="0" w:line="240" w:lineRule="auto"/>
        <w:rPr>
          <w:rFonts w:ascii="Raleway" w:eastAsia="Times New Roman" w:hAnsi="Raleway" w:cs="Times New Roman"/>
          <w:color w:val="000000" w:themeColor="text1"/>
        </w:rPr>
      </w:pPr>
      <w:r w:rsidRPr="006A120F">
        <w:rPr>
          <w:rFonts w:ascii="Raleway" w:eastAsia="Times New Roman" w:hAnsi="Raleway" w:cs="Times New Roman"/>
          <w:color w:val="000000" w:themeColor="text1"/>
        </w:rPr>
        <w:t>Your committee is the heart of hosting a successful event. Here is some advice on how to build and keep your Ag Day committee on track.</w:t>
      </w:r>
    </w:p>
    <w:p w:rsidR="00746D79" w:rsidRPr="00E824CB" w:rsidRDefault="00746D79" w:rsidP="00746D79">
      <w:pPr>
        <w:spacing w:after="0" w:line="240" w:lineRule="auto"/>
        <w:rPr>
          <w:rStyle w:val="normaltextrun"/>
          <w:rFonts w:ascii="Raleway" w:hAnsi="Raleway"/>
          <w:color w:val="000000" w:themeColor="text1"/>
        </w:rPr>
      </w:pPr>
    </w:p>
    <w:p w:rsidR="00746D79" w:rsidRPr="006A120F" w:rsidRDefault="00746D79" w:rsidP="00746D79">
      <w:pPr>
        <w:pStyle w:val="ListParagraph"/>
        <w:numPr>
          <w:ilvl w:val="0"/>
          <w:numId w:val="2"/>
        </w:numPr>
        <w:spacing w:after="0" w:line="240" w:lineRule="auto"/>
        <w:rPr>
          <w:rStyle w:val="scxw13169110"/>
          <w:rFonts w:ascii="Raleway" w:hAnsi="Raleway" w:cs="Times"/>
          <w:color w:val="000000" w:themeColor="text1"/>
        </w:rPr>
      </w:pPr>
      <w:r w:rsidRPr="00E824CB">
        <w:rPr>
          <w:rStyle w:val="normaltextrun"/>
          <w:rFonts w:ascii="Raleway" w:hAnsi="Raleway" w:cs="Times"/>
          <w:b/>
          <w:bCs/>
          <w:color w:val="000000" w:themeColor="text1"/>
        </w:rPr>
        <w:t>Find </w:t>
      </w:r>
      <w:r>
        <w:rPr>
          <w:rStyle w:val="normaltextrun"/>
          <w:rFonts w:ascii="Raleway" w:hAnsi="Raleway" w:cs="Times"/>
          <w:b/>
          <w:bCs/>
          <w:color w:val="000000" w:themeColor="text1"/>
        </w:rPr>
        <w:t>a</w:t>
      </w:r>
      <w:r w:rsidRPr="00E824CB">
        <w:rPr>
          <w:rStyle w:val="normaltextrun"/>
          <w:rFonts w:ascii="Raleway" w:hAnsi="Raleway" w:cs="Times"/>
          <w:b/>
          <w:bCs/>
          <w:color w:val="000000" w:themeColor="text1"/>
        </w:rPr>
        <w:t xml:space="preserve"> Diverse Group </w:t>
      </w:r>
      <w:r>
        <w:rPr>
          <w:rStyle w:val="normaltextrun"/>
          <w:rFonts w:ascii="Raleway" w:hAnsi="Raleway" w:cs="Times"/>
          <w:b/>
          <w:bCs/>
          <w:color w:val="000000" w:themeColor="text1"/>
        </w:rPr>
        <w:t>o</w:t>
      </w:r>
      <w:r w:rsidRPr="00E824CB">
        <w:rPr>
          <w:rStyle w:val="normaltextrun"/>
          <w:rFonts w:ascii="Raleway" w:hAnsi="Raleway" w:cs="Times"/>
          <w:b/>
          <w:bCs/>
          <w:color w:val="000000" w:themeColor="text1"/>
        </w:rPr>
        <w:t>f Participants</w:t>
      </w:r>
      <w:r w:rsidRPr="00E824CB">
        <w:rPr>
          <w:rStyle w:val="scxw13169110"/>
          <w:rFonts w:ascii="Raleway" w:hAnsi="Raleway" w:cs="Calibri"/>
          <w:color w:val="000000" w:themeColor="text1"/>
        </w:rPr>
        <w:t> </w:t>
      </w:r>
      <w:r w:rsidRPr="00E824CB">
        <w:rPr>
          <w:rFonts w:ascii="Raleway" w:hAnsi="Raleway" w:cs="Calibri"/>
          <w:color w:val="000000" w:themeColor="text1"/>
        </w:rPr>
        <w:br/>
      </w:r>
      <w:r w:rsidRPr="006A120F">
        <w:rPr>
          <w:rStyle w:val="normaltextrun"/>
          <w:rFonts w:ascii="Raleway" w:hAnsi="Raleway" w:cs="Times"/>
          <w:color w:val="000000" w:themeColor="text1"/>
        </w:rPr>
        <w:t>“Variety is the spice of </w:t>
      </w:r>
      <w:r w:rsidRPr="006A120F">
        <w:rPr>
          <w:rStyle w:val="contextualspellingandgrammarerror"/>
          <w:rFonts w:ascii="Raleway" w:hAnsi="Raleway" w:cs="Times"/>
          <w:color w:val="000000" w:themeColor="text1"/>
        </w:rPr>
        <w:t>life,”</w:t>
      </w:r>
      <w:r w:rsidRPr="006A120F">
        <w:rPr>
          <w:rStyle w:val="normaltextrun"/>
          <w:rFonts w:ascii="Raleway" w:hAnsi="Raleway" w:cs="Times"/>
          <w:color w:val="000000" w:themeColor="text1"/>
        </w:rPr>
        <w:t> the old adage goes</w:t>
      </w:r>
      <w:r w:rsidRPr="006A120F">
        <w:rPr>
          <w:rStyle w:val="contextualspellingandgrammarerror"/>
          <w:rFonts w:ascii="Raleway" w:hAnsi="Raleway" w:cs="Times"/>
          <w:color w:val="000000" w:themeColor="text1"/>
        </w:rPr>
        <w:t>, so</w:t>
      </w:r>
      <w:r w:rsidRPr="006A120F">
        <w:rPr>
          <w:rStyle w:val="normaltextrun"/>
          <w:rFonts w:ascii="Raleway" w:hAnsi="Raleway" w:cs="Times"/>
          <w:color w:val="000000" w:themeColor="text1"/>
        </w:rPr>
        <w:t> make sure your committee is comprised of individuals from different backgrounds and different skill areas. Contact different associations and organizations with interests in agriculture and ask for their participation.</w:t>
      </w:r>
      <w:r w:rsidRPr="006A120F">
        <w:rPr>
          <w:rStyle w:val="scxw13169110"/>
          <w:rFonts w:ascii="Raleway" w:hAnsi="Raleway" w:cs="Calibri"/>
          <w:color w:val="000000" w:themeColor="text1"/>
        </w:rPr>
        <w:t> </w:t>
      </w:r>
      <w:r w:rsidRPr="006A120F">
        <w:rPr>
          <w:rStyle w:val="scxw13169110"/>
          <w:rFonts w:ascii="Raleway" w:hAnsi="Raleway"/>
          <w:color w:val="000000" w:themeColor="text1"/>
        </w:rPr>
        <w:t>Below are some potential committee members you may enlist:</w:t>
      </w:r>
    </w:p>
    <w:p w:rsidR="00746D79" w:rsidRPr="006A120F" w:rsidRDefault="00746D79" w:rsidP="00746D79">
      <w:pPr>
        <w:pStyle w:val="paragraph"/>
        <w:numPr>
          <w:ilvl w:val="0"/>
          <w:numId w:val="1"/>
        </w:numPr>
        <w:spacing w:before="0" w:beforeAutospacing="0" w:after="0" w:afterAutospacing="0"/>
        <w:textAlignment w:val="baseline"/>
        <w:rPr>
          <w:rStyle w:val="normaltextrun"/>
          <w:rFonts w:ascii="Raleway" w:hAnsi="Raleway"/>
          <w:color w:val="000000" w:themeColor="text1"/>
          <w:sz w:val="22"/>
          <w:szCs w:val="22"/>
        </w:rPr>
      </w:pPr>
      <w:r w:rsidRPr="006A120F">
        <w:rPr>
          <w:rStyle w:val="normaltextrun"/>
          <w:rFonts w:ascii="Raleway" w:hAnsi="Raleway"/>
          <w:color w:val="000000" w:themeColor="text1"/>
          <w:sz w:val="22"/>
          <w:szCs w:val="22"/>
        </w:rPr>
        <w:t>Farmers and ranchers</w:t>
      </w:r>
    </w:p>
    <w:p w:rsidR="00746D79" w:rsidRPr="006A120F" w:rsidRDefault="00746D79" w:rsidP="00746D79">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Business and trade associations</w:t>
      </w:r>
      <w:r w:rsidRPr="006A120F">
        <w:rPr>
          <w:rStyle w:val="eop"/>
          <w:rFonts w:ascii="Raleway" w:hAnsi="Raleway"/>
          <w:color w:val="000000" w:themeColor="text1"/>
          <w:sz w:val="22"/>
          <w:szCs w:val="22"/>
        </w:rPr>
        <w:t> </w:t>
      </w:r>
    </w:p>
    <w:p w:rsidR="00746D79" w:rsidRPr="006A120F" w:rsidRDefault="00746D79" w:rsidP="00746D79">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Service, fraternal, and youth groups</w:t>
      </w:r>
      <w:r w:rsidRPr="006A120F">
        <w:rPr>
          <w:rStyle w:val="eop"/>
          <w:rFonts w:ascii="Raleway" w:hAnsi="Raleway"/>
          <w:color w:val="000000" w:themeColor="text1"/>
          <w:sz w:val="22"/>
          <w:szCs w:val="22"/>
        </w:rPr>
        <w:t> </w:t>
      </w:r>
    </w:p>
    <w:p w:rsidR="00746D79" w:rsidRPr="006A120F" w:rsidRDefault="00746D79" w:rsidP="00746D79">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Religious and educational groups</w:t>
      </w:r>
      <w:r w:rsidRPr="006A120F">
        <w:rPr>
          <w:rStyle w:val="eop"/>
          <w:rFonts w:ascii="Raleway" w:hAnsi="Raleway"/>
          <w:color w:val="000000" w:themeColor="text1"/>
          <w:sz w:val="22"/>
          <w:szCs w:val="22"/>
        </w:rPr>
        <w:t> </w:t>
      </w:r>
    </w:p>
    <w:p w:rsidR="00746D79" w:rsidRPr="006A120F" w:rsidRDefault="00746D79" w:rsidP="00746D79">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Health, safety, and environmental groups</w:t>
      </w:r>
      <w:r w:rsidRPr="006A120F">
        <w:rPr>
          <w:rStyle w:val="eop"/>
          <w:rFonts w:ascii="Raleway" w:hAnsi="Raleway"/>
          <w:color w:val="000000" w:themeColor="text1"/>
          <w:sz w:val="22"/>
          <w:szCs w:val="22"/>
        </w:rPr>
        <w:t> </w:t>
      </w:r>
    </w:p>
    <w:p w:rsidR="00746D79" w:rsidRPr="006A120F" w:rsidRDefault="00746D79" w:rsidP="00746D79">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Government</w:t>
      </w:r>
      <w:r w:rsidRPr="006A120F">
        <w:rPr>
          <w:rStyle w:val="eop"/>
          <w:rFonts w:ascii="Raleway" w:hAnsi="Raleway"/>
          <w:color w:val="000000" w:themeColor="text1"/>
          <w:sz w:val="22"/>
          <w:szCs w:val="22"/>
        </w:rPr>
        <w:t> </w:t>
      </w:r>
    </w:p>
    <w:p w:rsidR="00746D79" w:rsidRPr="006A120F" w:rsidRDefault="00746D79" w:rsidP="00746D79">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Media</w:t>
      </w:r>
      <w:r w:rsidRPr="006A120F">
        <w:rPr>
          <w:rStyle w:val="eop"/>
          <w:rFonts w:ascii="Raleway" w:hAnsi="Raleway"/>
          <w:color w:val="000000" w:themeColor="text1"/>
          <w:sz w:val="22"/>
          <w:szCs w:val="22"/>
        </w:rPr>
        <w:t> </w:t>
      </w:r>
    </w:p>
    <w:p w:rsidR="00746D79" w:rsidRPr="006A120F" w:rsidRDefault="00746D79" w:rsidP="00746D79">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Women’s organizations</w:t>
      </w:r>
      <w:r w:rsidRPr="006A120F">
        <w:rPr>
          <w:rStyle w:val="eop"/>
          <w:rFonts w:ascii="Raleway" w:hAnsi="Raleway"/>
          <w:color w:val="000000" w:themeColor="text1"/>
          <w:sz w:val="22"/>
          <w:szCs w:val="22"/>
        </w:rPr>
        <w:t> </w:t>
      </w:r>
    </w:p>
    <w:p w:rsidR="00746D79" w:rsidRPr="006A120F" w:rsidRDefault="00746D79" w:rsidP="00746D79">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Merchants</w:t>
      </w:r>
      <w:r w:rsidRPr="006A120F">
        <w:rPr>
          <w:rStyle w:val="eop"/>
          <w:rFonts w:ascii="Raleway" w:hAnsi="Raleway"/>
          <w:color w:val="000000" w:themeColor="text1"/>
          <w:sz w:val="22"/>
          <w:szCs w:val="22"/>
        </w:rPr>
        <w:t> </w:t>
      </w:r>
    </w:p>
    <w:p w:rsidR="00746D79" w:rsidRPr="00E824CB" w:rsidRDefault="00746D79" w:rsidP="00746D79">
      <w:pPr>
        <w:pStyle w:val="paragraph"/>
        <w:spacing w:before="0" w:beforeAutospacing="0" w:after="0" w:afterAutospacing="0"/>
        <w:textAlignment w:val="baseline"/>
        <w:rPr>
          <w:rFonts w:ascii="Raleway" w:hAnsi="Raleway" w:cs="Times"/>
          <w:color w:val="000000" w:themeColor="text1"/>
          <w:sz w:val="22"/>
          <w:szCs w:val="22"/>
        </w:rPr>
      </w:pPr>
      <w:r w:rsidRPr="00E824CB">
        <w:rPr>
          <w:rStyle w:val="normaltextrun"/>
          <w:rFonts w:ascii="Arial" w:hAnsi="Arial" w:cs="Arial"/>
          <w:color w:val="000000" w:themeColor="text1"/>
          <w:sz w:val="22"/>
          <w:szCs w:val="22"/>
        </w:rPr>
        <w:t> </w:t>
      </w:r>
      <w:r w:rsidRPr="00E824CB">
        <w:rPr>
          <w:rStyle w:val="eop"/>
          <w:rFonts w:ascii="Raleway" w:hAnsi="Raleway" w:cs="Times"/>
          <w:color w:val="000000" w:themeColor="text1"/>
          <w:sz w:val="22"/>
          <w:szCs w:val="22"/>
        </w:rPr>
        <w:t> </w:t>
      </w:r>
    </w:p>
    <w:p w:rsidR="00746D79" w:rsidRDefault="00746D79" w:rsidP="00746D79">
      <w:pPr>
        <w:pStyle w:val="paragraph"/>
        <w:numPr>
          <w:ilvl w:val="0"/>
          <w:numId w:val="2"/>
        </w:numPr>
        <w:spacing w:before="0" w:beforeAutospacing="0" w:after="0" w:afterAutospacing="0"/>
        <w:textAlignment w:val="baseline"/>
        <w:rPr>
          <w:rStyle w:val="normaltextrun"/>
          <w:rFonts w:ascii="Raleway" w:hAnsi="Raleway"/>
          <w:color w:val="000000" w:themeColor="text1"/>
          <w:sz w:val="22"/>
          <w:szCs w:val="22"/>
        </w:rPr>
      </w:pPr>
      <w:r w:rsidRPr="00E824CB">
        <w:rPr>
          <w:rStyle w:val="normaltextrun"/>
          <w:rFonts w:ascii="Raleway" w:hAnsi="Raleway"/>
          <w:b/>
          <w:bCs/>
          <w:color w:val="000000" w:themeColor="text1"/>
          <w:sz w:val="22"/>
          <w:szCs w:val="22"/>
        </w:rPr>
        <w:t>Start Early</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Don’t wait until the last minute to form your committee. Begin at least two to three months in advance so members can get to know each other and have time to prepare. See our timeline suggestions</w:t>
      </w:r>
      <w:r>
        <w:rPr>
          <w:rStyle w:val="normaltextrun"/>
          <w:rFonts w:ascii="Raleway" w:hAnsi="Raleway"/>
          <w:color w:val="000000" w:themeColor="text1"/>
          <w:sz w:val="22"/>
          <w:szCs w:val="22"/>
        </w:rPr>
        <w:t xml:space="preserve"> on page 18.</w:t>
      </w:r>
    </w:p>
    <w:p w:rsidR="00746D79" w:rsidRPr="00E824CB" w:rsidRDefault="00746D79" w:rsidP="00746D79">
      <w:pPr>
        <w:pStyle w:val="paragraph"/>
        <w:spacing w:before="0" w:beforeAutospacing="0" w:after="0" w:afterAutospacing="0"/>
        <w:ind w:left="360"/>
        <w:textAlignment w:val="baseline"/>
        <w:rPr>
          <w:rFonts w:ascii="Raleway" w:hAnsi="Raleway"/>
          <w:color w:val="000000" w:themeColor="text1"/>
          <w:sz w:val="22"/>
          <w:szCs w:val="22"/>
        </w:rPr>
      </w:pPr>
    </w:p>
    <w:p w:rsidR="00746D79" w:rsidRPr="00E824CB" w:rsidRDefault="00746D79" w:rsidP="00746D79">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Identify Responsibilities Early</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It’s helpful for every member of your committee to know their specific role. If you have time, jot down</w:t>
      </w:r>
      <w:r>
        <w:rPr>
          <w:rStyle w:val="normaltextrun"/>
          <w:rFonts w:ascii="Raleway" w:hAnsi="Raleway"/>
          <w:color w:val="000000" w:themeColor="text1"/>
          <w:sz w:val="22"/>
          <w:szCs w:val="22"/>
        </w:rPr>
        <w:t xml:space="preserve"> the</w:t>
      </w:r>
      <w:r w:rsidRPr="00E824CB">
        <w:rPr>
          <w:rStyle w:val="normaltextrun"/>
          <w:rFonts w:ascii="Raleway" w:hAnsi="Raleway"/>
          <w:color w:val="000000" w:themeColor="text1"/>
          <w:sz w:val="22"/>
          <w:szCs w:val="22"/>
        </w:rPr>
        <w:t xml:space="preserve"> key responsibilities and expectations of each member to avoid confusion or duplication of efforts. Talk one</w:t>
      </w:r>
      <w:r>
        <w:rPr>
          <w:rStyle w:val="normaltextrun"/>
          <w:rFonts w:ascii="Raleway" w:hAnsi="Raleway"/>
          <w:color w:val="000000" w:themeColor="text1"/>
          <w:sz w:val="22"/>
          <w:szCs w:val="22"/>
        </w:rPr>
        <w:t>–</w:t>
      </w:r>
      <w:r w:rsidRPr="00E824CB">
        <w:rPr>
          <w:rStyle w:val="normaltextrun"/>
          <w:rFonts w:ascii="Raleway" w:hAnsi="Raleway"/>
          <w:color w:val="000000" w:themeColor="text1"/>
          <w:sz w:val="22"/>
          <w:szCs w:val="22"/>
        </w:rPr>
        <w:t>on</w:t>
      </w:r>
      <w:r>
        <w:rPr>
          <w:rStyle w:val="normaltextrun"/>
          <w:rFonts w:ascii="Raleway" w:hAnsi="Raleway"/>
          <w:color w:val="000000" w:themeColor="text1"/>
          <w:sz w:val="22"/>
          <w:szCs w:val="22"/>
        </w:rPr>
        <w:t>–</w:t>
      </w:r>
      <w:r w:rsidRPr="00E824CB">
        <w:rPr>
          <w:rStyle w:val="normaltextrun"/>
          <w:rFonts w:ascii="Raleway" w:hAnsi="Raleway"/>
          <w:color w:val="000000" w:themeColor="text1"/>
          <w:sz w:val="22"/>
          <w:szCs w:val="22"/>
        </w:rPr>
        <w:t xml:space="preserve">one with </w:t>
      </w:r>
      <w:proofErr w:type="gramStart"/>
      <w:r w:rsidRPr="00E824CB">
        <w:rPr>
          <w:rStyle w:val="normaltextrun"/>
          <w:rFonts w:ascii="Raleway" w:hAnsi="Raleway"/>
          <w:color w:val="000000" w:themeColor="text1"/>
          <w:sz w:val="22"/>
          <w:szCs w:val="22"/>
        </w:rPr>
        <w:t>each member about what you expect from them</w:t>
      </w:r>
      <w:proofErr w:type="gramEnd"/>
      <w:r w:rsidRPr="00E824CB">
        <w:rPr>
          <w:rStyle w:val="normaltextrun"/>
          <w:rFonts w:ascii="Raleway" w:hAnsi="Raleway"/>
          <w:color w:val="000000" w:themeColor="text1"/>
          <w:sz w:val="22"/>
          <w:szCs w:val="22"/>
        </w:rPr>
        <w:t>.</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rsidR="00746D79" w:rsidRPr="0014320F" w:rsidRDefault="00746D79" w:rsidP="00746D79">
      <w:pPr>
        <w:pStyle w:val="paragraph"/>
        <w:numPr>
          <w:ilvl w:val="0"/>
          <w:numId w:val="2"/>
        </w:numPr>
        <w:spacing w:before="0" w:beforeAutospacing="0" w:after="0" w:afterAutospacing="0"/>
        <w:textAlignment w:val="baseline"/>
        <w:rPr>
          <w:rFonts w:ascii="Raleway" w:hAnsi="Raleway"/>
          <w:color w:val="000000" w:themeColor="text1"/>
        </w:rPr>
      </w:pPr>
      <w:r w:rsidRPr="00E824CB">
        <w:rPr>
          <w:rStyle w:val="normaltextrun"/>
          <w:rFonts w:ascii="Raleway" w:hAnsi="Raleway"/>
          <w:b/>
          <w:bCs/>
          <w:color w:val="000000" w:themeColor="text1"/>
          <w:sz w:val="22"/>
          <w:szCs w:val="22"/>
        </w:rPr>
        <w:t xml:space="preserve">Begin Meetings </w:t>
      </w:r>
      <w:r>
        <w:rPr>
          <w:rStyle w:val="normaltextrun"/>
          <w:rFonts w:ascii="Raleway" w:hAnsi="Raleway"/>
          <w:b/>
          <w:bCs/>
          <w:color w:val="000000" w:themeColor="text1"/>
          <w:sz w:val="22"/>
          <w:szCs w:val="22"/>
        </w:rPr>
        <w:t>w</w:t>
      </w:r>
      <w:r w:rsidRPr="00E824CB">
        <w:rPr>
          <w:rStyle w:val="normaltextrun"/>
          <w:rFonts w:ascii="Raleway" w:hAnsi="Raleway"/>
          <w:b/>
          <w:bCs/>
          <w:color w:val="000000" w:themeColor="text1"/>
          <w:sz w:val="22"/>
          <w:szCs w:val="22"/>
        </w:rPr>
        <w:t xml:space="preserve">ith </w:t>
      </w:r>
      <w:r>
        <w:rPr>
          <w:rStyle w:val="normaltextrun"/>
          <w:rFonts w:ascii="Raleway" w:hAnsi="Raleway"/>
          <w:b/>
          <w:bCs/>
          <w:color w:val="000000" w:themeColor="text1"/>
          <w:sz w:val="22"/>
          <w:szCs w:val="22"/>
        </w:rPr>
        <w:t>a</w:t>
      </w:r>
      <w:r w:rsidRPr="00E824CB">
        <w:rPr>
          <w:rStyle w:val="normaltextrun"/>
          <w:rFonts w:ascii="Raleway" w:hAnsi="Raleway"/>
          <w:b/>
          <w:bCs/>
          <w:color w:val="000000" w:themeColor="text1"/>
          <w:sz w:val="22"/>
          <w:szCs w:val="22"/>
        </w:rPr>
        <w:t xml:space="preserve"> Fresh Perspective</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Keep committee members enthused about Ag Day celebrations by starting each meeting with a memorable thought or quote that underscores the overall mission of the effort.</w:t>
      </w:r>
      <w:r w:rsidRPr="0014320F">
        <w:rPr>
          <w:rStyle w:val="scxw13169110"/>
          <w:rFonts w:ascii="Raleway" w:hAnsi="Raleway"/>
          <w:color w:val="000000" w:themeColor="text1"/>
        </w:rPr>
        <w:t> </w:t>
      </w:r>
      <w:r w:rsidRPr="0014320F">
        <w:rPr>
          <w:rFonts w:ascii="Raleway" w:hAnsi="Raleway"/>
          <w:color w:val="000000" w:themeColor="text1"/>
        </w:rPr>
        <w:br/>
      </w:r>
      <w:r w:rsidRPr="0014320F">
        <w:rPr>
          <w:rStyle w:val="normaltextrun"/>
          <w:rFonts w:ascii="Arial" w:hAnsi="Arial" w:cs="Arial"/>
          <w:color w:val="000000" w:themeColor="text1"/>
        </w:rPr>
        <w:t> </w:t>
      </w:r>
      <w:r w:rsidRPr="0014320F">
        <w:rPr>
          <w:rStyle w:val="eop"/>
          <w:rFonts w:ascii="Raleway" w:hAnsi="Raleway"/>
          <w:color w:val="000000" w:themeColor="text1"/>
        </w:rPr>
        <w:t> </w:t>
      </w:r>
    </w:p>
    <w:p w:rsidR="00746D79" w:rsidRPr="00E824CB" w:rsidRDefault="00746D79" w:rsidP="00746D79">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Keep Meetings </w:t>
      </w:r>
      <w:r>
        <w:rPr>
          <w:rStyle w:val="normaltextrun"/>
          <w:rFonts w:ascii="Raleway" w:hAnsi="Raleway"/>
          <w:b/>
          <w:bCs/>
          <w:color w:val="000000" w:themeColor="text1"/>
          <w:sz w:val="22"/>
          <w:szCs w:val="22"/>
        </w:rPr>
        <w:t>o</w:t>
      </w:r>
      <w:r w:rsidRPr="00E824CB">
        <w:rPr>
          <w:rStyle w:val="normaltextrun"/>
          <w:rFonts w:ascii="Raleway" w:hAnsi="Raleway"/>
          <w:b/>
          <w:bCs/>
          <w:color w:val="000000" w:themeColor="text1"/>
          <w:sz w:val="22"/>
          <w:szCs w:val="22"/>
        </w:rPr>
        <w:t>n Track</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Meetings that are too long or go off subject can be draining to committee members. To prevent this, prepare an agenda in advance with a start and stop time and make a commitment to keep to it.</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rsidR="00746D79" w:rsidRPr="00E824CB" w:rsidRDefault="00746D79" w:rsidP="00746D79">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lastRenderedPageBreak/>
        <w:t>Plan Ahead</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Provide a list of meeting dates and times in advance so members can plan their schedules accordingly. Meeting participation will be greater, and you won’t have to track down everyone with a new meeting time.</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rsidR="00746D79" w:rsidRPr="00E824CB" w:rsidRDefault="00746D79" w:rsidP="00746D79">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Recap Action Items</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It’s easy to get lost in the details, so it’s helpful to be proactive in remembering what needs to be done. Keep a record of "action items" for each committee member and regularly check back in on their status.</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rsidR="00746D79" w:rsidRPr="00E824CB" w:rsidRDefault="00746D79" w:rsidP="00746D79">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Celebrate Successes</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When members of your committee make progress, be sure to recognize it at meetings and in person. Positive accolades are an inspiration to the entire committee.</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rsidR="00746D79" w:rsidRPr="00E824CB" w:rsidRDefault="00746D79" w:rsidP="00746D79">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Go Easy</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Leading a volunteer committee can be challenging at times. Approach your leadership with a sense of humor and understanding.</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rsidR="00746D79" w:rsidRPr="00E824CB" w:rsidRDefault="00746D79" w:rsidP="00746D79">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Get Commitments Right Away</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If you’d like to host an event next year, talk with committee members immediately following your event when enthusiasm is highest to seek their commitment</w:t>
      </w:r>
      <w:proofErr w:type="gramStart"/>
      <w:r w:rsidRPr="00E824CB">
        <w:rPr>
          <w:rStyle w:val="normaltextrun"/>
          <w:rFonts w:ascii="Raleway" w:hAnsi="Raleway"/>
          <w:color w:val="000000" w:themeColor="text1"/>
          <w:sz w:val="22"/>
          <w:szCs w:val="22"/>
        </w:rPr>
        <w:t>.</w:t>
      </w:r>
      <w:r w:rsidRPr="00E824CB">
        <w:rPr>
          <w:rStyle w:val="normaltextrun"/>
          <w:rFonts w:ascii="Arial" w:hAnsi="Arial" w:cs="Arial"/>
          <w:color w:val="000000" w:themeColor="text1"/>
          <w:sz w:val="22"/>
          <w:szCs w:val="22"/>
        </w:rPr>
        <w:t> </w:t>
      </w:r>
      <w:proofErr w:type="gramEnd"/>
      <w:r w:rsidRPr="00E824CB">
        <w:rPr>
          <w:rStyle w:val="normaltextrun"/>
          <w:rFonts w:ascii="Raleway" w:hAnsi="Raleway"/>
          <w:color w:val="000000" w:themeColor="text1"/>
          <w:sz w:val="22"/>
          <w:szCs w:val="22"/>
        </w:rPr>
        <w:t>If you need to raise funds to hold an event or require other donated resources, a diverse committee from several organizations may be able to help in your endeavor.</w:t>
      </w:r>
      <w:r w:rsidRPr="00E824CB">
        <w:rPr>
          <w:rStyle w:val="eop"/>
          <w:rFonts w:ascii="Raleway" w:hAnsi="Raleway"/>
          <w:color w:val="000000" w:themeColor="text1"/>
          <w:sz w:val="22"/>
          <w:szCs w:val="22"/>
        </w:rPr>
        <w:t> </w:t>
      </w:r>
    </w:p>
    <w:p w:rsidR="00746D79" w:rsidRPr="0014320F" w:rsidRDefault="00746D79" w:rsidP="00746D79">
      <w:pPr>
        <w:pStyle w:val="paragraph"/>
        <w:spacing w:before="0" w:beforeAutospacing="0" w:after="0" w:afterAutospacing="0"/>
        <w:textAlignment w:val="baseline"/>
        <w:rPr>
          <w:rStyle w:val="normaltextrun"/>
          <w:rFonts w:ascii="Raleway" w:hAnsi="Raleway"/>
          <w:b/>
          <w:bCs/>
          <w:color w:val="000000" w:themeColor="text1"/>
        </w:rPr>
      </w:pPr>
    </w:p>
    <w:p w:rsidR="00746D79" w:rsidRPr="0014320F" w:rsidRDefault="00746D79" w:rsidP="00746D79">
      <w:pPr>
        <w:pStyle w:val="paragraph"/>
        <w:spacing w:before="0" w:beforeAutospacing="0" w:after="0" w:afterAutospacing="0"/>
        <w:textAlignment w:val="baseline"/>
        <w:rPr>
          <w:rFonts w:ascii="Raleway" w:hAnsi="Raleway" w:cs="Segoe UI"/>
          <w:color w:val="000000" w:themeColor="text1"/>
          <w:sz w:val="18"/>
          <w:szCs w:val="18"/>
        </w:rPr>
      </w:pPr>
    </w:p>
    <w:p w:rsidR="00746D79" w:rsidRPr="0014320F" w:rsidRDefault="00746D79" w:rsidP="00746D79">
      <w:pPr>
        <w:pStyle w:val="paragraph"/>
        <w:spacing w:before="0" w:beforeAutospacing="0" w:after="0" w:afterAutospacing="0"/>
        <w:ind w:firstLine="720"/>
        <w:textAlignment w:val="baseline"/>
        <w:rPr>
          <w:rFonts w:ascii="Raleway" w:hAnsi="Raleway" w:cs="Segoe UI"/>
          <w:color w:val="000000" w:themeColor="text1"/>
          <w:sz w:val="18"/>
          <w:szCs w:val="18"/>
        </w:rPr>
      </w:pPr>
    </w:p>
    <w:p w:rsidR="00AA3D37" w:rsidRDefault="00AA3D37">
      <w:bookmarkStart w:id="0" w:name="_GoBack"/>
      <w:bookmarkEnd w:id="0"/>
    </w:p>
    <w:sectPr w:rsidR="00AA3D37" w:rsidSect="00AA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59"/>
    <w:family w:val="auto"/>
    <w:pitch w:val="variable"/>
    <w:sig w:usb0="E00022FF" w:usb1="C000205B" w:usb2="00000009" w:usb3="00000000" w:csb0="000001D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E07BA"/>
    <w:multiLevelType w:val="hybridMultilevel"/>
    <w:tmpl w:val="5F3AC478"/>
    <w:lvl w:ilvl="0" w:tplc="A2BEEDAA">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E43D56"/>
    <w:multiLevelType w:val="hybridMultilevel"/>
    <w:tmpl w:val="00CA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79"/>
    <w:rsid w:val="00746D79"/>
    <w:rsid w:val="00AA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E0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6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6D79"/>
  </w:style>
  <w:style w:type="character" w:customStyle="1" w:styleId="eop">
    <w:name w:val="eop"/>
    <w:basedOn w:val="DefaultParagraphFont"/>
    <w:rsid w:val="00746D79"/>
  </w:style>
  <w:style w:type="character" w:customStyle="1" w:styleId="contextualspellingandgrammarerror">
    <w:name w:val="contextualspellingandgrammarerror"/>
    <w:basedOn w:val="DefaultParagraphFont"/>
    <w:rsid w:val="00746D79"/>
  </w:style>
  <w:style w:type="character" w:customStyle="1" w:styleId="scxw13169110">
    <w:name w:val="scxw13169110"/>
    <w:basedOn w:val="DefaultParagraphFont"/>
    <w:rsid w:val="00746D79"/>
  </w:style>
  <w:style w:type="paragraph" w:styleId="ListParagraph">
    <w:name w:val="List Paragraph"/>
    <w:basedOn w:val="Normal"/>
    <w:uiPriority w:val="34"/>
    <w:qFormat/>
    <w:rsid w:val="00746D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6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6D79"/>
  </w:style>
  <w:style w:type="character" w:customStyle="1" w:styleId="eop">
    <w:name w:val="eop"/>
    <w:basedOn w:val="DefaultParagraphFont"/>
    <w:rsid w:val="00746D79"/>
  </w:style>
  <w:style w:type="character" w:customStyle="1" w:styleId="contextualspellingandgrammarerror">
    <w:name w:val="contextualspellingandgrammarerror"/>
    <w:basedOn w:val="DefaultParagraphFont"/>
    <w:rsid w:val="00746D79"/>
  </w:style>
  <w:style w:type="character" w:customStyle="1" w:styleId="scxw13169110">
    <w:name w:val="scxw13169110"/>
    <w:basedOn w:val="DefaultParagraphFont"/>
    <w:rsid w:val="00746D79"/>
  </w:style>
  <w:style w:type="paragraph" w:styleId="ListParagraph">
    <w:name w:val="List Paragraph"/>
    <w:basedOn w:val="Normal"/>
    <w:uiPriority w:val="34"/>
    <w:qFormat/>
    <w:rsid w:val="0074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Macintosh Word</Application>
  <DocSecurity>0</DocSecurity>
  <Lines>23</Lines>
  <Paragraphs>6</Paragraphs>
  <ScaleCrop>false</ScaleCrop>
  <Company>Mercury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1</cp:revision>
  <dcterms:created xsi:type="dcterms:W3CDTF">2020-03-03T19:41:00Z</dcterms:created>
  <dcterms:modified xsi:type="dcterms:W3CDTF">2020-03-03T19:41:00Z</dcterms:modified>
</cp:coreProperties>
</file>